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CABD" w14:textId="514438F4" w:rsidR="00CD35DB" w:rsidRDefault="006A79F8" w:rsidP="006A79F8">
      <w:pPr>
        <w:jc w:val="center"/>
      </w:pPr>
      <w:r>
        <w:rPr>
          <w:noProof/>
        </w:rPr>
        <w:drawing>
          <wp:inline distT="0" distB="0" distL="0" distR="0" wp14:anchorId="4149BB96" wp14:editId="1E77C030">
            <wp:extent cx="1612900" cy="673100"/>
            <wp:effectExtent l="0" t="0" r="0" b="0"/>
            <wp:docPr id="3" name="Picture 35" descr="Macintosh HD:Users:creativeservices:Desktop:Desktop:Loyola University Test:Finals 1:Loyola University Maryland Identity:Centered:RGB:jpg:LoyolaU_Logo_Cen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cintosh HD:Users:creativeservices:Desktop:Desktop:Loyola University Test:Finals 1:Loyola University Maryland Identity:Centered:RGB:jpg:LoyolaU_Logo_Cent_RG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8CAB5" w14:textId="73E10AC3" w:rsidR="006A79F8" w:rsidRPr="006A79F8" w:rsidRDefault="006A79F8" w:rsidP="006A79F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A79F8">
        <w:rPr>
          <w:rFonts w:ascii="Times New Roman" w:hAnsi="Times New Roman" w:cs="Times New Roman"/>
          <w:i/>
          <w:iCs/>
          <w:sz w:val="20"/>
          <w:szCs w:val="20"/>
        </w:rPr>
        <w:t>Internship – Department of Biology</w:t>
      </w:r>
    </w:p>
    <w:p w14:paraId="20AB7B8E" w14:textId="77777777" w:rsidR="006A79F8" w:rsidRDefault="006A79F8" w:rsidP="006A79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A0FF77A" w14:textId="6ED0ADB8" w:rsidR="006A79F8" w:rsidRDefault="006A79F8" w:rsidP="006A79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79F8">
        <w:rPr>
          <w:rFonts w:ascii="Times New Roman" w:hAnsi="Times New Roman" w:cs="Times New Roman"/>
          <w:b/>
          <w:bCs/>
          <w:sz w:val="20"/>
          <w:szCs w:val="20"/>
        </w:rPr>
        <w:t>Student Internship Checklist</w:t>
      </w:r>
    </w:p>
    <w:p w14:paraId="32E91D17" w14:textId="3E02EEB0" w:rsidR="006A79F8" w:rsidRDefault="006A79F8" w:rsidP="006A79F8">
      <w:pPr>
        <w:rPr>
          <w:rFonts w:ascii="Times New Roman" w:hAnsi="Times New Roman" w:cs="Times New Roman"/>
          <w:sz w:val="20"/>
          <w:szCs w:val="20"/>
        </w:rPr>
      </w:pPr>
    </w:p>
    <w:p w14:paraId="37DA6BD8" w14:textId="51A14AF3" w:rsidR="006A79F8" w:rsidRPr="00A5395B" w:rsidRDefault="006A79F8" w:rsidP="00A5395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395B">
        <w:rPr>
          <w:rFonts w:ascii="Times New Roman" w:hAnsi="Times New Roman" w:cs="Times New Roman"/>
          <w:b/>
          <w:bCs/>
          <w:sz w:val="20"/>
          <w:szCs w:val="20"/>
        </w:rPr>
        <w:t>Suggested Steps Before Internship:</w:t>
      </w:r>
    </w:p>
    <w:p w14:paraId="4FDB9562" w14:textId="020BE04A" w:rsidR="006A79F8" w:rsidRPr="00422044" w:rsidRDefault="006A79F8" w:rsidP="00422044">
      <w:pPr>
        <w:rPr>
          <w:rFonts w:ascii="Times New Roman" w:hAnsi="Times New Roman" w:cs="Times New Roman"/>
          <w:sz w:val="20"/>
          <w:szCs w:val="20"/>
        </w:rPr>
      </w:pPr>
      <w:r w:rsidRPr="00422044">
        <w:rPr>
          <w:rFonts w:ascii="Times New Roman" w:hAnsi="Times New Roman" w:cs="Times New Roman"/>
          <w:sz w:val="20"/>
          <w:szCs w:val="20"/>
        </w:rPr>
        <w:t>Looking for an internship opportunity takes time.  These are some steps to help you get started.</w:t>
      </w:r>
    </w:p>
    <w:p w14:paraId="37D31A0D" w14:textId="77777777" w:rsidR="006A79F8" w:rsidRDefault="006A79F8" w:rsidP="006A79F8">
      <w:pPr>
        <w:rPr>
          <w:rFonts w:ascii="Times New Roman" w:hAnsi="Times New Roman" w:cs="Times New Roman"/>
          <w:sz w:val="20"/>
          <w:szCs w:val="20"/>
        </w:rPr>
      </w:pPr>
    </w:p>
    <w:p w14:paraId="37BBC07A" w14:textId="1969844D" w:rsidR="006A79F8" w:rsidRDefault="00762DD7" w:rsidP="009D7239">
      <w:pPr>
        <w:rPr>
          <w:rFonts w:ascii="Times New Roman" w:hAnsi="Times New Roman" w:cs="Times New Roman"/>
          <w:sz w:val="18"/>
          <w:szCs w:val="18"/>
        </w:rPr>
      </w:pPr>
      <w:r w:rsidRPr="009D7239">
        <w:rPr>
          <w:rFonts w:ascii="Times New Roman" w:hAnsi="Times New Roman" w:cs="Times New Roman"/>
          <w:b/>
          <w:bCs/>
          <w:sz w:val="18"/>
          <w:szCs w:val="18"/>
        </w:rPr>
        <w:t xml:space="preserve">___ </w:t>
      </w:r>
      <w:r w:rsidR="006A79F8" w:rsidRPr="00762DD7">
        <w:rPr>
          <w:rFonts w:ascii="Times New Roman" w:hAnsi="Times New Roman" w:cs="Times New Roman"/>
          <w:sz w:val="18"/>
          <w:szCs w:val="18"/>
        </w:rPr>
        <w:t>Discuss with your academic advisor if an internship is right for you and would it benefit your degree and future goals.</w:t>
      </w:r>
      <w:r w:rsidR="0034212A">
        <w:rPr>
          <w:rFonts w:ascii="Times New Roman" w:hAnsi="Times New Roman" w:cs="Times New Roman"/>
          <w:sz w:val="18"/>
          <w:szCs w:val="18"/>
        </w:rPr>
        <w:t xml:space="preserve">  Any further questions, please contact the internship course coordinator Marie M. Lau (</w:t>
      </w:r>
      <w:hyperlink r:id="rId11" w:history="1">
        <w:r w:rsidR="0034212A" w:rsidRPr="00C81F56">
          <w:rPr>
            <w:rStyle w:val="Hyperlink"/>
            <w:rFonts w:ascii="Times New Roman" w:hAnsi="Times New Roman" w:cs="Times New Roman"/>
            <w:sz w:val="18"/>
            <w:szCs w:val="18"/>
          </w:rPr>
          <w:t>mmlau@loyola.edu</w:t>
        </w:r>
      </w:hyperlink>
      <w:r w:rsidR="0034212A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7F7532DC" w14:textId="40AC43D5" w:rsidR="009D7239" w:rsidRPr="00242299" w:rsidRDefault="009D7239" w:rsidP="00F44F5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42299">
        <w:rPr>
          <w:rFonts w:ascii="Times New Roman" w:hAnsi="Times New Roman" w:cs="Times New Roman"/>
          <w:b/>
          <w:bCs/>
          <w:sz w:val="18"/>
          <w:szCs w:val="18"/>
        </w:rPr>
        <w:t>Things to consider:</w:t>
      </w:r>
    </w:p>
    <w:p w14:paraId="0A443EAA" w14:textId="4446052E" w:rsidR="00762DD7" w:rsidRPr="00B541BC" w:rsidRDefault="00422044" w:rsidP="00B541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>Are you at junior/senior status?  The internship courses are only open to juniors and seniors.</w:t>
      </w:r>
    </w:p>
    <w:p w14:paraId="4693C1C1" w14:textId="1A74AD42" w:rsidR="00F44F59" w:rsidRPr="00962202" w:rsidRDefault="00B6244B" w:rsidP="00962202">
      <w:pPr>
        <w:pStyle w:val="ListParagrap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>Which semester are you interested in completing an internship?  Will you</w:t>
      </w:r>
      <w:r w:rsidR="009D7239" w:rsidRPr="00B541BC">
        <w:rPr>
          <w:rFonts w:ascii="Times New Roman" w:hAnsi="Times New Roman" w:cs="Times New Roman"/>
          <w:sz w:val="18"/>
          <w:szCs w:val="18"/>
        </w:rPr>
        <w:t xml:space="preserve"> have enough credit space?  </w:t>
      </w:r>
      <w:r w:rsidR="00F44F59" w:rsidRPr="00B541BC">
        <w:rPr>
          <w:rFonts w:ascii="Times New Roman" w:hAnsi="Times New Roman" w:cs="Times New Roman"/>
          <w:sz w:val="18"/>
          <w:szCs w:val="18"/>
        </w:rPr>
        <w:t xml:space="preserve">The Internship course counts as </w:t>
      </w:r>
      <w:r w:rsidR="00962202">
        <w:rPr>
          <w:rFonts w:ascii="Times New Roman" w:hAnsi="Times New Roman" w:cs="Times New Roman"/>
          <w:sz w:val="18"/>
          <w:szCs w:val="18"/>
        </w:rPr>
        <w:t xml:space="preserve">a </w:t>
      </w:r>
      <w:r w:rsidR="00F44F59" w:rsidRPr="00B541BC">
        <w:rPr>
          <w:rFonts w:ascii="Times New Roman" w:hAnsi="Times New Roman" w:cs="Times New Roman"/>
          <w:color w:val="000000"/>
          <w:kern w:val="0"/>
          <w:sz w:val="18"/>
          <w:szCs w:val="18"/>
        </w:rPr>
        <w:t>one 3-credit internship</w:t>
      </w:r>
      <w:r w:rsidR="00962202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biology elective</w:t>
      </w:r>
      <w:r w:rsidR="00F44F59" w:rsidRPr="00B541BC">
        <w:rPr>
          <w:rFonts w:ascii="Times New Roman" w:hAnsi="Times New Roman" w:cs="Times New Roman"/>
          <w:color w:val="000000"/>
          <w:kern w:val="0"/>
          <w:sz w:val="18"/>
          <w:szCs w:val="18"/>
        </w:rPr>
        <w:t>; a second can count as a free elective; any beyond those two do not count</w:t>
      </w:r>
      <w:r w:rsidR="00B541BC" w:rsidRPr="00B541BC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F44F59" w:rsidRPr="00B541BC">
        <w:rPr>
          <w:rFonts w:ascii="Times New Roman" w:hAnsi="Times New Roman" w:cs="Times New Roman"/>
          <w:color w:val="000000"/>
          <w:kern w:val="0"/>
          <w:sz w:val="18"/>
          <w:szCs w:val="18"/>
        </w:rPr>
        <w:t>towards graduation requirements.</w:t>
      </w:r>
    </w:p>
    <w:p w14:paraId="5D1138DF" w14:textId="04CC4B9B" w:rsidR="009E0FE2" w:rsidRPr="00B541BC" w:rsidRDefault="007E3D3C" w:rsidP="00B54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Before you can register for the internship course, you must be </w:t>
      </w:r>
      <w:r w:rsidR="003163E2">
        <w:rPr>
          <w:rFonts w:ascii="Times New Roman" w:hAnsi="Times New Roman" w:cs="Times New Roman"/>
          <w:sz w:val="18"/>
          <w:szCs w:val="18"/>
        </w:rPr>
        <w:t>accepted/</w:t>
      </w:r>
      <w:r>
        <w:rPr>
          <w:rFonts w:ascii="Times New Roman" w:hAnsi="Times New Roman" w:cs="Times New Roman"/>
          <w:sz w:val="18"/>
          <w:szCs w:val="18"/>
        </w:rPr>
        <w:t xml:space="preserve">hired for your position.  </w:t>
      </w:r>
      <w:r w:rsidR="009E0FE2" w:rsidRPr="00B541BC">
        <w:rPr>
          <w:rFonts w:ascii="Times New Roman" w:hAnsi="Times New Roman" w:cs="Times New Roman"/>
          <w:sz w:val="18"/>
          <w:szCs w:val="18"/>
        </w:rPr>
        <w:t xml:space="preserve">You may register for the internship courses up until </w:t>
      </w:r>
      <w:r w:rsidR="00962202">
        <w:rPr>
          <w:rFonts w:ascii="Times New Roman" w:hAnsi="Times New Roman" w:cs="Times New Roman"/>
          <w:sz w:val="18"/>
          <w:szCs w:val="18"/>
        </w:rPr>
        <w:t xml:space="preserve">the end of </w:t>
      </w:r>
      <w:r w:rsidR="009E0FE2" w:rsidRPr="00B541BC">
        <w:rPr>
          <w:rFonts w:ascii="Times New Roman" w:hAnsi="Times New Roman" w:cs="Times New Roman"/>
          <w:sz w:val="18"/>
          <w:szCs w:val="18"/>
        </w:rPr>
        <w:t xml:space="preserve">drop/add period each semester.  </w:t>
      </w:r>
    </w:p>
    <w:p w14:paraId="685D982F" w14:textId="0813EB6B" w:rsidR="00422044" w:rsidRPr="00B541BC" w:rsidRDefault="00422044" w:rsidP="00B54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>~140 h</w:t>
      </w:r>
      <w:r w:rsidR="00027E57">
        <w:rPr>
          <w:rFonts w:ascii="Times New Roman" w:hAnsi="Times New Roman" w:cs="Times New Roman"/>
          <w:sz w:val="18"/>
          <w:szCs w:val="18"/>
        </w:rPr>
        <w:t>ou</w:t>
      </w:r>
      <w:r w:rsidRPr="00B541BC">
        <w:rPr>
          <w:rFonts w:ascii="Times New Roman" w:hAnsi="Times New Roman" w:cs="Times New Roman"/>
          <w:sz w:val="18"/>
          <w:szCs w:val="18"/>
        </w:rPr>
        <w:t>rs per semester is the minimum inter</w:t>
      </w:r>
      <w:r w:rsidR="009D7239" w:rsidRPr="00B541BC">
        <w:rPr>
          <w:rFonts w:ascii="Times New Roman" w:hAnsi="Times New Roman" w:cs="Times New Roman"/>
          <w:sz w:val="18"/>
          <w:szCs w:val="18"/>
        </w:rPr>
        <w:t xml:space="preserve">nship </w:t>
      </w:r>
      <w:r w:rsidR="00242299" w:rsidRPr="00B541BC">
        <w:rPr>
          <w:rFonts w:ascii="Times New Roman" w:hAnsi="Times New Roman" w:cs="Times New Roman"/>
          <w:sz w:val="18"/>
          <w:szCs w:val="18"/>
        </w:rPr>
        <w:t xml:space="preserve">time </w:t>
      </w:r>
      <w:r w:rsidR="009D7239" w:rsidRPr="00B541BC">
        <w:rPr>
          <w:rFonts w:ascii="Times New Roman" w:hAnsi="Times New Roman" w:cs="Times New Roman"/>
          <w:sz w:val="18"/>
          <w:szCs w:val="18"/>
        </w:rPr>
        <w:t>requirement.</w:t>
      </w:r>
      <w:r w:rsidRPr="00B541BC">
        <w:rPr>
          <w:rFonts w:ascii="Times New Roman" w:hAnsi="Times New Roman" w:cs="Times New Roman"/>
          <w:sz w:val="18"/>
          <w:szCs w:val="18"/>
        </w:rPr>
        <w:t xml:space="preserve">  Would you be able to </w:t>
      </w:r>
      <w:r w:rsidR="006E5647">
        <w:rPr>
          <w:rFonts w:ascii="Times New Roman" w:hAnsi="Times New Roman" w:cs="Times New Roman"/>
          <w:sz w:val="18"/>
          <w:szCs w:val="18"/>
        </w:rPr>
        <w:t>commit</w:t>
      </w:r>
      <w:r w:rsidRPr="00B541BC">
        <w:rPr>
          <w:rFonts w:ascii="Times New Roman" w:hAnsi="Times New Roman" w:cs="Times New Roman"/>
          <w:sz w:val="18"/>
          <w:szCs w:val="18"/>
        </w:rPr>
        <w:t xml:space="preserve"> ~10 </w:t>
      </w:r>
      <w:proofErr w:type="spellStart"/>
      <w:r w:rsidRPr="00B541BC">
        <w:rPr>
          <w:rFonts w:ascii="Times New Roman" w:hAnsi="Times New Roman" w:cs="Times New Roman"/>
          <w:sz w:val="18"/>
          <w:szCs w:val="18"/>
        </w:rPr>
        <w:t>hrs</w:t>
      </w:r>
      <w:proofErr w:type="spellEnd"/>
      <w:r w:rsidRPr="00B541BC">
        <w:rPr>
          <w:rFonts w:ascii="Times New Roman" w:hAnsi="Times New Roman" w:cs="Times New Roman"/>
          <w:sz w:val="18"/>
          <w:szCs w:val="18"/>
        </w:rPr>
        <w:t>/week to your internship?</w:t>
      </w:r>
    </w:p>
    <w:p w14:paraId="13034E5C" w14:textId="7C8075AB" w:rsidR="009D7239" w:rsidRPr="00B541BC" w:rsidRDefault="009D7239" w:rsidP="00B54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>If you obtain a position, do you have transportation to and from your internship site?</w:t>
      </w:r>
      <w:r w:rsidR="009E0FE2" w:rsidRPr="00B541BC">
        <w:rPr>
          <w:rFonts w:ascii="Times New Roman" w:hAnsi="Times New Roman" w:cs="Times New Roman"/>
          <w:sz w:val="18"/>
          <w:szCs w:val="18"/>
        </w:rPr>
        <w:t xml:space="preserve">  Will parking at the internship site be an issue for you?  Some sites </w:t>
      </w:r>
      <w:r w:rsidR="000359D9">
        <w:rPr>
          <w:rFonts w:ascii="Times New Roman" w:hAnsi="Times New Roman" w:cs="Times New Roman"/>
          <w:sz w:val="18"/>
          <w:szCs w:val="18"/>
        </w:rPr>
        <w:t xml:space="preserve">may </w:t>
      </w:r>
      <w:r w:rsidR="009E0FE2" w:rsidRPr="00B541BC">
        <w:rPr>
          <w:rFonts w:ascii="Times New Roman" w:hAnsi="Times New Roman" w:cs="Times New Roman"/>
          <w:sz w:val="18"/>
          <w:szCs w:val="18"/>
        </w:rPr>
        <w:t>require payment to park.</w:t>
      </w:r>
    </w:p>
    <w:p w14:paraId="52D41C65" w14:textId="77777777" w:rsidR="00422044" w:rsidRDefault="00422044" w:rsidP="009D7239">
      <w:pPr>
        <w:rPr>
          <w:rFonts w:ascii="Times New Roman" w:hAnsi="Times New Roman" w:cs="Times New Roman"/>
          <w:sz w:val="18"/>
          <w:szCs w:val="18"/>
        </w:rPr>
      </w:pPr>
    </w:p>
    <w:p w14:paraId="41DC25F9" w14:textId="4AC11CC1" w:rsidR="00422044" w:rsidRPr="008D20BB" w:rsidRDefault="00762DD7" w:rsidP="009D7239">
      <w:r w:rsidRPr="009D7239">
        <w:rPr>
          <w:rFonts w:ascii="Times New Roman" w:hAnsi="Times New Roman" w:cs="Times New Roman"/>
          <w:b/>
          <w:bCs/>
          <w:sz w:val="18"/>
          <w:szCs w:val="18"/>
        </w:rPr>
        <w:t xml:space="preserve">___ </w:t>
      </w:r>
      <w:r w:rsidR="00985401">
        <w:rPr>
          <w:rFonts w:ascii="Times New Roman" w:hAnsi="Times New Roman" w:cs="Times New Roman"/>
          <w:sz w:val="18"/>
          <w:szCs w:val="18"/>
        </w:rPr>
        <w:t xml:space="preserve">Are you </w:t>
      </w:r>
      <w:r w:rsidR="00962202">
        <w:rPr>
          <w:rFonts w:ascii="Times New Roman" w:hAnsi="Times New Roman" w:cs="Times New Roman"/>
          <w:sz w:val="18"/>
          <w:szCs w:val="18"/>
        </w:rPr>
        <w:t>currently</w:t>
      </w:r>
      <w:r w:rsidR="00985401">
        <w:rPr>
          <w:rFonts w:ascii="Times New Roman" w:hAnsi="Times New Roman" w:cs="Times New Roman"/>
          <w:sz w:val="18"/>
          <w:szCs w:val="18"/>
        </w:rPr>
        <w:t xml:space="preserve"> participating in an internship or working in your career interest field?  If not, browse the department’s websites for internship/job opportunities.  Possible internships can include volunteering, paid work, shadowing, and research.</w:t>
      </w:r>
      <w:r w:rsidR="00422044">
        <w:rPr>
          <w:rFonts w:ascii="Times New Roman" w:hAnsi="Times New Roman" w:cs="Times New Roman"/>
          <w:sz w:val="18"/>
          <w:szCs w:val="18"/>
        </w:rPr>
        <w:t xml:space="preserve">  You can also find opportunities through job postings</w:t>
      </w:r>
      <w:r w:rsidR="00A11DEA">
        <w:rPr>
          <w:rFonts w:ascii="Times New Roman" w:hAnsi="Times New Roman" w:cs="Times New Roman"/>
          <w:sz w:val="18"/>
          <w:szCs w:val="18"/>
        </w:rPr>
        <w:t>, our Career Center,</w:t>
      </w:r>
      <w:r w:rsidR="00422044">
        <w:rPr>
          <w:rFonts w:ascii="Times New Roman" w:hAnsi="Times New Roman" w:cs="Times New Roman"/>
          <w:sz w:val="18"/>
          <w:szCs w:val="18"/>
        </w:rPr>
        <w:t xml:space="preserve"> or from your o</w:t>
      </w:r>
      <w:r w:rsidR="00A11DEA">
        <w:rPr>
          <w:rFonts w:ascii="Times New Roman" w:hAnsi="Times New Roman" w:cs="Times New Roman"/>
          <w:sz w:val="18"/>
          <w:szCs w:val="18"/>
        </w:rPr>
        <w:t>ther</w:t>
      </w:r>
      <w:r w:rsidR="00422044">
        <w:rPr>
          <w:rFonts w:ascii="Times New Roman" w:hAnsi="Times New Roman" w:cs="Times New Roman"/>
          <w:sz w:val="18"/>
          <w:szCs w:val="18"/>
        </w:rPr>
        <w:t xml:space="preserve"> network</w:t>
      </w:r>
      <w:r w:rsidR="00A11DEA">
        <w:rPr>
          <w:rFonts w:ascii="Times New Roman" w:hAnsi="Times New Roman" w:cs="Times New Roman"/>
          <w:sz w:val="18"/>
          <w:szCs w:val="18"/>
        </w:rPr>
        <w:t>s</w:t>
      </w:r>
      <w:r w:rsidR="00422044">
        <w:rPr>
          <w:rFonts w:ascii="Times New Roman" w:hAnsi="Times New Roman" w:cs="Times New Roman"/>
          <w:sz w:val="18"/>
          <w:szCs w:val="18"/>
        </w:rPr>
        <w:t xml:space="preserve"> (</w:t>
      </w:r>
      <w:r w:rsidR="00422044" w:rsidRPr="008D20BB">
        <w:rPr>
          <w:rFonts w:ascii="Times New Roman" w:hAnsi="Times New Roman" w:cs="Times New Roman"/>
          <w:sz w:val="18"/>
          <w:szCs w:val="18"/>
        </w:rPr>
        <w:t xml:space="preserve">Handshake, LinkedIn, </w:t>
      </w:r>
      <w:proofErr w:type="gramStart"/>
      <w:r w:rsidR="00422044" w:rsidRPr="008D20BB">
        <w:rPr>
          <w:rFonts w:ascii="Times New Roman" w:hAnsi="Times New Roman" w:cs="Times New Roman"/>
          <w:sz w:val="18"/>
          <w:szCs w:val="18"/>
        </w:rPr>
        <w:t>Indeed</w:t>
      </w:r>
      <w:proofErr w:type="gramEnd"/>
      <w:r w:rsidR="00422044" w:rsidRPr="008D20BB">
        <w:rPr>
          <w:rFonts w:ascii="Times New Roman" w:hAnsi="Times New Roman" w:cs="Times New Roman"/>
          <w:sz w:val="18"/>
          <w:szCs w:val="18"/>
        </w:rPr>
        <w:t>, and individual companies’ websites</w:t>
      </w:r>
      <w:r w:rsidR="00422044">
        <w:rPr>
          <w:rFonts w:ascii="Times New Roman" w:hAnsi="Times New Roman" w:cs="Times New Roman"/>
          <w:sz w:val="18"/>
          <w:szCs w:val="18"/>
        </w:rPr>
        <w:t>).</w:t>
      </w:r>
      <w:r w:rsidR="00422044" w:rsidRPr="008D20BB">
        <w:t xml:space="preserve"> </w:t>
      </w:r>
    </w:p>
    <w:p w14:paraId="585E3B0D" w14:textId="35A99FCB" w:rsidR="00762DD7" w:rsidRDefault="00762DD7" w:rsidP="009D7239">
      <w:pPr>
        <w:rPr>
          <w:rFonts w:ascii="Times New Roman" w:hAnsi="Times New Roman" w:cs="Times New Roman"/>
          <w:sz w:val="18"/>
          <w:szCs w:val="18"/>
        </w:rPr>
      </w:pPr>
    </w:p>
    <w:p w14:paraId="0126066C" w14:textId="332E2C33" w:rsidR="00985401" w:rsidRDefault="00985401" w:rsidP="009D72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Health Related:</w:t>
      </w:r>
    </w:p>
    <w:p w14:paraId="13AD1477" w14:textId="1BBE03B9" w:rsidR="00985401" w:rsidRDefault="00985401" w:rsidP="009D72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hyperlink r:id="rId12" w:history="1">
        <w:r w:rsidRPr="00C81F56">
          <w:rPr>
            <w:rStyle w:val="Hyperlink"/>
            <w:rFonts w:ascii="Times New Roman" w:hAnsi="Times New Roman" w:cs="Times New Roman"/>
            <w:sz w:val="18"/>
            <w:szCs w:val="18"/>
          </w:rPr>
          <w:t>https://www.loyola.edu/academics/pre-health/build-experience/service-volunteering.html</w:t>
        </w:r>
      </w:hyperlink>
    </w:p>
    <w:p w14:paraId="2D2A12F5" w14:textId="77777777" w:rsidR="00985401" w:rsidRDefault="00985401" w:rsidP="009D7239">
      <w:pPr>
        <w:rPr>
          <w:rFonts w:ascii="Times New Roman" w:hAnsi="Times New Roman" w:cs="Times New Roman"/>
          <w:sz w:val="18"/>
          <w:szCs w:val="18"/>
        </w:rPr>
      </w:pPr>
    </w:p>
    <w:p w14:paraId="4DF0F042" w14:textId="40C7C06A" w:rsidR="00985401" w:rsidRDefault="00985401" w:rsidP="009D72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Science/Biology Related:</w:t>
      </w:r>
    </w:p>
    <w:p w14:paraId="4B53732C" w14:textId="0593E41C" w:rsidR="00985401" w:rsidRDefault="00985401" w:rsidP="009D72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hyperlink r:id="rId13" w:history="1">
        <w:r w:rsidRPr="00C81F56">
          <w:rPr>
            <w:rStyle w:val="Hyperlink"/>
            <w:rFonts w:ascii="Times New Roman" w:hAnsi="Times New Roman" w:cs="Times New Roman"/>
            <w:sz w:val="18"/>
            <w:szCs w:val="18"/>
          </w:rPr>
          <w:t>https://www.loyola.edu/academics/biology/student-opportunities/</w:t>
        </w:r>
      </w:hyperlink>
    </w:p>
    <w:p w14:paraId="3CC90D3D" w14:textId="77777777" w:rsidR="00985401" w:rsidRDefault="00985401" w:rsidP="009D7239">
      <w:pPr>
        <w:rPr>
          <w:rFonts w:ascii="Times New Roman" w:hAnsi="Times New Roman" w:cs="Times New Roman"/>
          <w:sz w:val="18"/>
          <w:szCs w:val="18"/>
        </w:rPr>
      </w:pPr>
    </w:p>
    <w:p w14:paraId="3E285493" w14:textId="181A764D" w:rsidR="00422044" w:rsidRDefault="00422044" w:rsidP="009D7239">
      <w:pPr>
        <w:rPr>
          <w:rFonts w:ascii="Times New Roman" w:hAnsi="Times New Roman" w:cs="Times New Roman"/>
          <w:sz w:val="18"/>
          <w:szCs w:val="18"/>
        </w:rPr>
      </w:pPr>
      <w:r w:rsidRPr="009D7239">
        <w:rPr>
          <w:rFonts w:ascii="Times New Roman" w:hAnsi="Times New Roman" w:cs="Times New Roman"/>
          <w:b/>
          <w:bCs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>Apply for you internship/job opportunit</w:t>
      </w:r>
      <w:r w:rsidR="00027E57">
        <w:rPr>
          <w:rFonts w:ascii="Times New Roman" w:hAnsi="Times New Roman" w:cs="Times New Roman"/>
          <w:sz w:val="18"/>
          <w:szCs w:val="18"/>
        </w:rPr>
        <w:t>ies</w:t>
      </w:r>
      <w:r>
        <w:rPr>
          <w:rFonts w:ascii="Times New Roman" w:hAnsi="Times New Roman" w:cs="Times New Roman"/>
          <w:sz w:val="18"/>
          <w:szCs w:val="18"/>
        </w:rPr>
        <w:t>.  Have your resume and/or cover letter ready for the application process.</w:t>
      </w:r>
    </w:p>
    <w:p w14:paraId="610CED44" w14:textId="77777777" w:rsidR="00422044" w:rsidRDefault="00422044" w:rsidP="009D7239">
      <w:pPr>
        <w:rPr>
          <w:rFonts w:ascii="Times New Roman" w:hAnsi="Times New Roman" w:cs="Times New Roman"/>
          <w:sz w:val="18"/>
          <w:szCs w:val="18"/>
        </w:rPr>
      </w:pPr>
    </w:p>
    <w:p w14:paraId="19E07F33" w14:textId="46760804" w:rsidR="00242299" w:rsidRDefault="00422044" w:rsidP="009D7239">
      <w:pPr>
        <w:rPr>
          <w:rFonts w:ascii="Times New Roman" w:hAnsi="Times New Roman" w:cs="Times New Roman"/>
          <w:sz w:val="18"/>
          <w:szCs w:val="18"/>
        </w:rPr>
      </w:pPr>
      <w:r w:rsidRPr="00242299">
        <w:rPr>
          <w:rFonts w:ascii="Times New Roman" w:hAnsi="Times New Roman" w:cs="Times New Roman"/>
          <w:b/>
          <w:bCs/>
          <w:sz w:val="18"/>
          <w:szCs w:val="18"/>
        </w:rPr>
        <w:t xml:space="preserve">___ </w:t>
      </w:r>
      <w:r w:rsidR="00242299">
        <w:rPr>
          <w:rFonts w:ascii="Times New Roman" w:hAnsi="Times New Roman" w:cs="Times New Roman"/>
          <w:sz w:val="18"/>
          <w:szCs w:val="18"/>
        </w:rPr>
        <w:t>Secure/obtain your position for the internship.</w:t>
      </w:r>
      <w:r w:rsidR="009E0FE2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2CFCCC1" w14:textId="758DD39A" w:rsidR="00242299" w:rsidRPr="00242299" w:rsidRDefault="00242299" w:rsidP="009D723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42299">
        <w:rPr>
          <w:rFonts w:ascii="Times New Roman" w:hAnsi="Times New Roman" w:cs="Times New Roman"/>
          <w:b/>
          <w:bCs/>
          <w:sz w:val="18"/>
          <w:szCs w:val="18"/>
        </w:rPr>
        <w:t>Things to consider:</w:t>
      </w:r>
    </w:p>
    <w:p w14:paraId="298829D5" w14:textId="77777777" w:rsidR="00242299" w:rsidRPr="00B541BC" w:rsidRDefault="00242299" w:rsidP="00B54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>When is your start date?</w:t>
      </w:r>
    </w:p>
    <w:p w14:paraId="06474F6D" w14:textId="30AB0729" w:rsidR="00242299" w:rsidRPr="00B541BC" w:rsidRDefault="00242299" w:rsidP="00B54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 xml:space="preserve">Who is your on-site supervisor, boss, lead? </w:t>
      </w:r>
    </w:p>
    <w:p w14:paraId="585DA445" w14:textId="35CE55F8" w:rsidR="00985401" w:rsidRPr="00B541BC" w:rsidRDefault="00242299" w:rsidP="00B54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B541BC">
        <w:rPr>
          <w:rFonts w:ascii="Times New Roman" w:hAnsi="Times New Roman" w:cs="Times New Roman"/>
          <w:sz w:val="18"/>
          <w:szCs w:val="18"/>
        </w:rPr>
        <w:t>How many total hours will you be working per week?</w:t>
      </w:r>
      <w:r w:rsidR="00985401" w:rsidRPr="00B541BC">
        <w:rPr>
          <w:rFonts w:ascii="Times New Roman" w:hAnsi="Times New Roman" w:cs="Times New Roman"/>
          <w:sz w:val="18"/>
          <w:szCs w:val="18"/>
        </w:rPr>
        <w:tab/>
      </w:r>
    </w:p>
    <w:p w14:paraId="58064263" w14:textId="77777777" w:rsidR="00B6244B" w:rsidRDefault="00B6244B" w:rsidP="00B6244B">
      <w:pPr>
        <w:rPr>
          <w:rFonts w:ascii="Times New Roman" w:hAnsi="Times New Roman" w:cs="Times New Roman"/>
          <w:sz w:val="18"/>
          <w:szCs w:val="18"/>
        </w:rPr>
      </w:pPr>
    </w:p>
    <w:p w14:paraId="05D8291E" w14:textId="42CC6DC7" w:rsidR="00B6244B" w:rsidRDefault="00B6244B" w:rsidP="00B6244B">
      <w:pPr>
        <w:rPr>
          <w:rFonts w:ascii="Times New Roman" w:hAnsi="Times New Roman" w:cs="Times New Roman"/>
          <w:sz w:val="18"/>
          <w:szCs w:val="18"/>
        </w:rPr>
      </w:pPr>
      <w:r w:rsidRPr="00B6244B">
        <w:rPr>
          <w:rFonts w:ascii="Times New Roman" w:hAnsi="Times New Roman" w:cs="Times New Roman"/>
          <w:b/>
          <w:bCs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Receive authorization to register for the internship course (BL399 or BL400).  Send an email to your academic advisor </w:t>
      </w:r>
      <w:r w:rsidR="00027E57">
        <w:rPr>
          <w:rFonts w:ascii="Times New Roman" w:hAnsi="Times New Roman" w:cs="Times New Roman"/>
          <w:sz w:val="18"/>
          <w:szCs w:val="18"/>
        </w:rPr>
        <w:t>and/</w:t>
      </w:r>
      <w:r w:rsidR="003F6DC7"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 xml:space="preserve"> internship course coordinator (Marie M. Lau) </w:t>
      </w:r>
      <w:hyperlink r:id="rId14" w:history="1">
        <w:r w:rsidRPr="00C81F56">
          <w:rPr>
            <w:rStyle w:val="Hyperlink"/>
            <w:rFonts w:ascii="Times New Roman" w:hAnsi="Times New Roman" w:cs="Times New Roman"/>
            <w:sz w:val="18"/>
            <w:szCs w:val="18"/>
          </w:rPr>
          <w:t>mmlau@loyola.edu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indicating you have an internship position and ready to register.</w:t>
      </w:r>
    </w:p>
    <w:p w14:paraId="2BA3E30A" w14:textId="77777777" w:rsidR="00B6244B" w:rsidRDefault="00B6244B" w:rsidP="00B6244B">
      <w:pPr>
        <w:rPr>
          <w:rFonts w:ascii="Times New Roman" w:hAnsi="Times New Roman" w:cs="Times New Roman"/>
          <w:sz w:val="18"/>
          <w:szCs w:val="18"/>
        </w:rPr>
      </w:pPr>
    </w:p>
    <w:p w14:paraId="2D59FFF4" w14:textId="3BD8B8A2" w:rsidR="00B6244B" w:rsidRDefault="00B6244B" w:rsidP="00B6244B">
      <w:pPr>
        <w:rPr>
          <w:rFonts w:ascii="Times New Roman" w:hAnsi="Times New Roman" w:cs="Times New Roman"/>
          <w:sz w:val="18"/>
          <w:szCs w:val="18"/>
        </w:rPr>
      </w:pPr>
      <w:r w:rsidRPr="004E5606">
        <w:rPr>
          <w:rFonts w:ascii="Times New Roman" w:hAnsi="Times New Roman" w:cs="Times New Roman"/>
          <w:b/>
          <w:bCs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 xml:space="preserve">Register for the course </w:t>
      </w:r>
      <w:r w:rsidR="00A6701F">
        <w:rPr>
          <w:rFonts w:ascii="Times New Roman" w:hAnsi="Times New Roman" w:cs="Times New Roman"/>
          <w:sz w:val="18"/>
          <w:szCs w:val="18"/>
        </w:rPr>
        <w:t>through</w:t>
      </w:r>
      <w:r>
        <w:rPr>
          <w:rFonts w:ascii="Times New Roman" w:hAnsi="Times New Roman" w:cs="Times New Roman"/>
          <w:sz w:val="18"/>
          <w:szCs w:val="18"/>
        </w:rPr>
        <w:t xml:space="preserve"> Self-Service (Fall &amp; Spring semesters).  Summer semester</w:t>
      </w:r>
      <w:r w:rsidR="00976AA9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require a Specialized </w:t>
      </w:r>
      <w:r w:rsidR="00CD3D9E">
        <w:rPr>
          <w:rFonts w:ascii="Times New Roman" w:hAnsi="Times New Roman" w:cs="Times New Roman"/>
          <w:sz w:val="18"/>
          <w:szCs w:val="18"/>
        </w:rPr>
        <w:t>Study Form for registration</w:t>
      </w:r>
      <w:r w:rsidR="00976AA9">
        <w:rPr>
          <w:rFonts w:ascii="Times New Roman" w:hAnsi="Times New Roman" w:cs="Times New Roman"/>
          <w:sz w:val="18"/>
          <w:szCs w:val="18"/>
        </w:rPr>
        <w:t xml:space="preserve"> through AASC.</w:t>
      </w:r>
    </w:p>
    <w:p w14:paraId="401FEDEE" w14:textId="77777777" w:rsidR="00B6244B" w:rsidRDefault="00B6244B" w:rsidP="00B6244B">
      <w:pPr>
        <w:rPr>
          <w:rFonts w:ascii="Times New Roman" w:hAnsi="Times New Roman" w:cs="Times New Roman"/>
          <w:sz w:val="18"/>
          <w:szCs w:val="18"/>
        </w:rPr>
      </w:pPr>
    </w:p>
    <w:p w14:paraId="76F75A4D" w14:textId="77777777" w:rsidR="0034212A" w:rsidRDefault="0034212A" w:rsidP="00B6244B">
      <w:pPr>
        <w:rPr>
          <w:rFonts w:ascii="Times New Roman" w:hAnsi="Times New Roman" w:cs="Times New Roman"/>
          <w:sz w:val="18"/>
          <w:szCs w:val="18"/>
        </w:rPr>
      </w:pPr>
    </w:p>
    <w:p w14:paraId="41EDC9DC" w14:textId="77777777" w:rsidR="0034212A" w:rsidRDefault="0034212A" w:rsidP="00B6244B">
      <w:pPr>
        <w:rPr>
          <w:rFonts w:ascii="Times New Roman" w:hAnsi="Times New Roman" w:cs="Times New Roman"/>
          <w:sz w:val="18"/>
          <w:szCs w:val="18"/>
        </w:rPr>
      </w:pPr>
    </w:p>
    <w:p w14:paraId="0CF30AC9" w14:textId="77777777" w:rsidR="0034212A" w:rsidRDefault="0034212A" w:rsidP="00B6244B">
      <w:pPr>
        <w:rPr>
          <w:rFonts w:ascii="Times New Roman" w:hAnsi="Times New Roman" w:cs="Times New Roman"/>
          <w:sz w:val="18"/>
          <w:szCs w:val="18"/>
        </w:rPr>
      </w:pPr>
    </w:p>
    <w:p w14:paraId="66ACBFAC" w14:textId="77777777" w:rsidR="0034212A" w:rsidRDefault="0034212A" w:rsidP="00B6244B">
      <w:pPr>
        <w:rPr>
          <w:rFonts w:ascii="Times New Roman" w:hAnsi="Times New Roman" w:cs="Times New Roman"/>
          <w:sz w:val="18"/>
          <w:szCs w:val="18"/>
        </w:rPr>
      </w:pPr>
    </w:p>
    <w:p w14:paraId="6109B953" w14:textId="77777777" w:rsidR="0034212A" w:rsidRDefault="0034212A" w:rsidP="00B6244B">
      <w:pPr>
        <w:rPr>
          <w:rFonts w:ascii="Times New Roman" w:hAnsi="Times New Roman" w:cs="Times New Roman"/>
          <w:sz w:val="18"/>
          <w:szCs w:val="18"/>
        </w:rPr>
      </w:pPr>
    </w:p>
    <w:p w14:paraId="14FAE24A" w14:textId="77777777" w:rsidR="003F6DC7" w:rsidRDefault="003F6DC7" w:rsidP="00B6244B">
      <w:pPr>
        <w:rPr>
          <w:rFonts w:ascii="Times New Roman" w:hAnsi="Times New Roman" w:cs="Times New Roman"/>
          <w:sz w:val="18"/>
          <w:szCs w:val="18"/>
        </w:rPr>
      </w:pPr>
    </w:p>
    <w:p w14:paraId="4A56F1AE" w14:textId="77777777" w:rsidR="003F6DC7" w:rsidRDefault="003F6DC7" w:rsidP="00B6244B">
      <w:pPr>
        <w:rPr>
          <w:rFonts w:ascii="Times New Roman" w:hAnsi="Times New Roman" w:cs="Times New Roman"/>
          <w:sz w:val="18"/>
          <w:szCs w:val="18"/>
        </w:rPr>
      </w:pPr>
    </w:p>
    <w:p w14:paraId="1D5A4D58" w14:textId="77777777" w:rsidR="003F6DC7" w:rsidRDefault="003F6DC7" w:rsidP="00B6244B">
      <w:pPr>
        <w:rPr>
          <w:rFonts w:ascii="Times New Roman" w:hAnsi="Times New Roman" w:cs="Times New Roman"/>
          <w:sz w:val="18"/>
          <w:szCs w:val="18"/>
        </w:rPr>
      </w:pPr>
    </w:p>
    <w:p w14:paraId="08B448C9" w14:textId="77777777" w:rsidR="00351DEC" w:rsidRDefault="00351DEC" w:rsidP="00B6244B">
      <w:pPr>
        <w:rPr>
          <w:rFonts w:ascii="Times New Roman" w:hAnsi="Times New Roman" w:cs="Times New Roman"/>
          <w:sz w:val="18"/>
          <w:szCs w:val="18"/>
        </w:rPr>
      </w:pPr>
    </w:p>
    <w:p w14:paraId="5EFE53F8" w14:textId="77777777" w:rsidR="00B6244B" w:rsidRPr="00A5395B" w:rsidRDefault="00B6244B" w:rsidP="00A5395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395B">
        <w:rPr>
          <w:rFonts w:ascii="Times New Roman" w:hAnsi="Times New Roman" w:cs="Times New Roman"/>
          <w:b/>
          <w:bCs/>
          <w:sz w:val="20"/>
          <w:szCs w:val="20"/>
        </w:rPr>
        <w:lastRenderedPageBreak/>
        <w:t>During your Internship:</w:t>
      </w:r>
    </w:p>
    <w:p w14:paraId="7F7C966D" w14:textId="77777777" w:rsidR="00B6244B" w:rsidRDefault="00B6244B" w:rsidP="00B624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A51FCD" w14:textId="0F056639" w:rsidR="00985401" w:rsidRDefault="00B6244B" w:rsidP="00B6244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4E56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5606" w:rsidRPr="004E5606">
        <w:rPr>
          <w:rFonts w:ascii="Times New Roman" w:hAnsi="Times New Roman" w:cs="Times New Roman"/>
          <w:sz w:val="18"/>
          <w:szCs w:val="18"/>
        </w:rPr>
        <w:t>Regular communication with your</w:t>
      </w:r>
      <w:r w:rsidR="004E5606" w:rsidRPr="004E56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85401" w:rsidRPr="004E5606">
        <w:rPr>
          <w:rFonts w:ascii="Times New Roman" w:hAnsi="Times New Roman" w:cs="Times New Roman"/>
          <w:sz w:val="18"/>
          <w:szCs w:val="18"/>
        </w:rPr>
        <w:tab/>
      </w:r>
      <w:r w:rsidR="004E5606" w:rsidRPr="004E5606">
        <w:rPr>
          <w:rFonts w:ascii="Times New Roman" w:hAnsi="Times New Roman" w:cs="Times New Roman"/>
          <w:sz w:val="18"/>
          <w:szCs w:val="18"/>
        </w:rPr>
        <w:t>course instructor</w:t>
      </w:r>
      <w:r w:rsidR="004E5606">
        <w:rPr>
          <w:rFonts w:ascii="Times New Roman" w:hAnsi="Times New Roman" w:cs="Times New Roman"/>
          <w:sz w:val="18"/>
          <w:szCs w:val="18"/>
        </w:rPr>
        <w:t xml:space="preserve"> and advisors is key.  Communicate any concerns, questions, advice, and progress about your internship.</w:t>
      </w:r>
    </w:p>
    <w:p w14:paraId="24220C03" w14:textId="77777777" w:rsidR="000D4F70" w:rsidRDefault="000D4F70" w:rsidP="00B6244B">
      <w:pPr>
        <w:rPr>
          <w:rFonts w:ascii="Times New Roman" w:hAnsi="Times New Roman" w:cs="Times New Roman"/>
          <w:sz w:val="18"/>
          <w:szCs w:val="18"/>
        </w:rPr>
      </w:pPr>
    </w:p>
    <w:p w14:paraId="43046A2E" w14:textId="033AFC03" w:rsidR="004E5606" w:rsidRDefault="004E5606" w:rsidP="00B6244B">
      <w:pPr>
        <w:rPr>
          <w:rFonts w:ascii="Times New Roman" w:hAnsi="Times New Roman" w:cs="Times New Roman"/>
          <w:sz w:val="18"/>
          <w:szCs w:val="18"/>
        </w:rPr>
      </w:pPr>
      <w:r w:rsidRPr="009E0FE2">
        <w:rPr>
          <w:rFonts w:ascii="Times New Roman" w:hAnsi="Times New Roman" w:cs="Times New Roman"/>
          <w:b/>
          <w:bCs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Complete course requirements.</w:t>
      </w:r>
    </w:p>
    <w:p w14:paraId="7E7898DC" w14:textId="7AA7A852" w:rsidR="004E5606" w:rsidRPr="00FC2560" w:rsidRDefault="004E5606" w:rsidP="00B6244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C2560">
        <w:rPr>
          <w:rFonts w:ascii="Times New Roman" w:hAnsi="Times New Roman" w:cs="Times New Roman"/>
          <w:b/>
          <w:bCs/>
          <w:sz w:val="18"/>
          <w:szCs w:val="18"/>
        </w:rPr>
        <w:t>Requirements</w:t>
      </w:r>
      <w:r w:rsidR="00FC2560" w:rsidRPr="00FC2560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1FBB3C45" w14:textId="6E95040E" w:rsidR="00FC2560" w:rsidRPr="00FC2560" w:rsidRDefault="00FC2560" w:rsidP="00FC25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C2560">
        <w:rPr>
          <w:rFonts w:ascii="Times New Roman" w:hAnsi="Times New Roman" w:cs="Times New Roman"/>
          <w:sz w:val="18"/>
          <w:szCs w:val="18"/>
        </w:rPr>
        <w:t>Personalized project plan</w:t>
      </w:r>
    </w:p>
    <w:p w14:paraId="2B4E8351" w14:textId="69256A75" w:rsidR="00FC2560" w:rsidRPr="00FC2560" w:rsidRDefault="00FC2560" w:rsidP="00FC25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C2560">
        <w:rPr>
          <w:rFonts w:ascii="Times New Roman" w:hAnsi="Times New Roman" w:cs="Times New Roman"/>
          <w:sz w:val="18"/>
          <w:szCs w:val="18"/>
        </w:rPr>
        <w:t xml:space="preserve">2 progress </w:t>
      </w:r>
      <w:r w:rsidR="0034212A">
        <w:rPr>
          <w:rFonts w:ascii="Times New Roman" w:hAnsi="Times New Roman" w:cs="Times New Roman"/>
          <w:sz w:val="18"/>
          <w:szCs w:val="18"/>
        </w:rPr>
        <w:t>reports/reflections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C2560">
        <w:rPr>
          <w:rFonts w:ascii="Times New Roman" w:hAnsi="Times New Roman" w:cs="Times New Roman"/>
          <w:sz w:val="18"/>
          <w:szCs w:val="18"/>
        </w:rPr>
        <w:t xml:space="preserve">  Keep a weekly journal of your hours completed and responsibilities of your position.</w:t>
      </w:r>
      <w:r>
        <w:rPr>
          <w:rFonts w:ascii="Times New Roman" w:hAnsi="Times New Roman" w:cs="Times New Roman"/>
          <w:sz w:val="18"/>
          <w:szCs w:val="18"/>
        </w:rPr>
        <w:t xml:space="preserve">  This will be helpful in writing your reflection/report.</w:t>
      </w:r>
    </w:p>
    <w:p w14:paraId="36C3024A" w14:textId="2854BC2C" w:rsidR="00FC2560" w:rsidRPr="00FC2560" w:rsidRDefault="00FC2560" w:rsidP="00FC25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C2560">
        <w:rPr>
          <w:rFonts w:ascii="Times New Roman" w:hAnsi="Times New Roman" w:cs="Times New Roman"/>
          <w:sz w:val="18"/>
          <w:szCs w:val="18"/>
        </w:rPr>
        <w:t>Mid-term and Final Supervisor/Employer Evaluations</w:t>
      </w:r>
    </w:p>
    <w:p w14:paraId="5189D6FF" w14:textId="4DB7B523" w:rsidR="00FC2560" w:rsidRPr="00FC2560" w:rsidRDefault="00FC2560" w:rsidP="00FC25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C2560">
        <w:rPr>
          <w:rFonts w:ascii="Times New Roman" w:hAnsi="Times New Roman" w:cs="Times New Roman"/>
          <w:sz w:val="18"/>
          <w:szCs w:val="18"/>
        </w:rPr>
        <w:t>Project Turn-In</w:t>
      </w:r>
    </w:p>
    <w:p w14:paraId="7B185E90" w14:textId="37CFA7F4" w:rsidR="00FC2560" w:rsidRDefault="00FC2560" w:rsidP="00FC25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C2560">
        <w:rPr>
          <w:rFonts w:ascii="Times New Roman" w:hAnsi="Times New Roman" w:cs="Times New Roman"/>
          <w:sz w:val="18"/>
          <w:szCs w:val="18"/>
        </w:rPr>
        <w:t>Presentation of your Experience</w:t>
      </w:r>
    </w:p>
    <w:p w14:paraId="6B9246DE" w14:textId="77777777" w:rsidR="001618C3" w:rsidRDefault="001618C3" w:rsidP="001618C3">
      <w:pPr>
        <w:rPr>
          <w:rFonts w:ascii="Times New Roman" w:hAnsi="Times New Roman" w:cs="Times New Roman"/>
          <w:sz w:val="18"/>
          <w:szCs w:val="18"/>
        </w:rPr>
      </w:pPr>
    </w:p>
    <w:p w14:paraId="423BEF23" w14:textId="16EC4ED3" w:rsidR="001618C3" w:rsidRPr="001618C3" w:rsidRDefault="001618C3" w:rsidP="001618C3">
      <w:pPr>
        <w:rPr>
          <w:rFonts w:ascii="Times New Roman" w:hAnsi="Times New Roman" w:cs="Times New Roman"/>
          <w:sz w:val="18"/>
          <w:szCs w:val="18"/>
        </w:rPr>
      </w:pPr>
      <w:r w:rsidRPr="009E0FE2">
        <w:rPr>
          <w:rFonts w:ascii="Times New Roman" w:hAnsi="Times New Roman" w:cs="Times New Roman"/>
          <w:b/>
          <w:bCs/>
          <w:sz w:val="18"/>
          <w:szCs w:val="18"/>
        </w:rPr>
        <w:t xml:space="preserve">___ </w:t>
      </w:r>
      <w:r w:rsidRPr="001618C3">
        <w:rPr>
          <w:rFonts w:ascii="Times New Roman" w:hAnsi="Times New Roman" w:cs="Times New Roman"/>
          <w:sz w:val="18"/>
          <w:szCs w:val="18"/>
        </w:rPr>
        <w:t>At the end of your internship, write thank-you note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1618C3">
        <w:rPr>
          <w:rFonts w:ascii="Times New Roman" w:hAnsi="Times New Roman" w:cs="Times New Roman"/>
          <w:sz w:val="18"/>
          <w:szCs w:val="18"/>
        </w:rPr>
        <w:t>s and personally communicate appreciation for the</w:t>
      </w:r>
    </w:p>
    <w:p w14:paraId="65AAEB6B" w14:textId="5D9EAE2E" w:rsidR="001618C3" w:rsidRPr="001618C3" w:rsidRDefault="001618C3" w:rsidP="001618C3">
      <w:pPr>
        <w:rPr>
          <w:rFonts w:ascii="Times New Roman" w:hAnsi="Times New Roman" w:cs="Times New Roman"/>
          <w:sz w:val="18"/>
          <w:szCs w:val="18"/>
        </w:rPr>
      </w:pPr>
      <w:r w:rsidRPr="001618C3">
        <w:rPr>
          <w:rFonts w:ascii="Times New Roman" w:hAnsi="Times New Roman" w:cs="Times New Roman"/>
          <w:sz w:val="18"/>
          <w:szCs w:val="18"/>
        </w:rPr>
        <w:t>opportunity to be an intern</w:t>
      </w:r>
      <w:r>
        <w:rPr>
          <w:rFonts w:ascii="Times New Roman" w:hAnsi="Times New Roman" w:cs="Times New Roman"/>
          <w:sz w:val="18"/>
          <w:szCs w:val="18"/>
        </w:rPr>
        <w:t xml:space="preserve"> at the internship site</w:t>
      </w:r>
      <w:r w:rsidRPr="001618C3">
        <w:rPr>
          <w:rFonts w:ascii="Times New Roman" w:hAnsi="Times New Roman" w:cs="Times New Roman"/>
          <w:sz w:val="18"/>
          <w:szCs w:val="18"/>
        </w:rPr>
        <w:t xml:space="preserve"> with the supervisor and all senior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618C3">
        <w:rPr>
          <w:rFonts w:ascii="Times New Roman" w:hAnsi="Times New Roman" w:cs="Times New Roman"/>
          <w:sz w:val="18"/>
          <w:szCs w:val="18"/>
        </w:rPr>
        <w:t>management if available, as well as others who have been a help to you.</w:t>
      </w:r>
    </w:p>
    <w:sectPr w:rsidR="001618C3" w:rsidRPr="001618C3">
      <w:footerReference w:type="even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F27B" w14:textId="77777777" w:rsidR="00B658EE" w:rsidRDefault="00B658EE" w:rsidP="009D7239">
      <w:r>
        <w:separator/>
      </w:r>
    </w:p>
  </w:endnote>
  <w:endnote w:type="continuationSeparator" w:id="0">
    <w:p w14:paraId="5243EE27" w14:textId="77777777" w:rsidR="00B658EE" w:rsidRDefault="00B658EE" w:rsidP="009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8AB7" w14:textId="58E67817" w:rsidR="009D7239" w:rsidRDefault="009D72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99F80E" wp14:editId="38ED1B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45440"/>
              <wp:effectExtent l="0" t="0" r="0" b="0"/>
              <wp:wrapNone/>
              <wp:docPr id="471459224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AC64F" w14:textId="1086AA4E" w:rsidR="009D7239" w:rsidRPr="009D7239" w:rsidRDefault="009D7239" w:rsidP="009D72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72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9F8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oyola University Maryland Internal Use Only" style="position:absolute;margin-left:0;margin-top:0;width:18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" filled="f" stroked="f">
              <v:textbox style="mso-fit-shape-to-text:t" inset="0,0,0,15pt">
                <w:txbxContent>
                  <w:p w14:paraId="76AAC64F" w14:textId="1086AA4E" w:rsidR="009D7239" w:rsidRPr="009D7239" w:rsidRDefault="009D7239" w:rsidP="009D72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72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9406" w14:textId="408E5CC8" w:rsidR="009D7239" w:rsidRDefault="009D72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A3FC5" wp14:editId="7D0F06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45440"/>
              <wp:effectExtent l="0" t="0" r="0" b="0"/>
              <wp:wrapNone/>
              <wp:docPr id="987552058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1FF86" w14:textId="4864BABB" w:rsidR="009D7239" w:rsidRPr="009D7239" w:rsidRDefault="009D7239" w:rsidP="009D72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72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A3F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Loyola University Maryland Internal Use Only" style="position:absolute;margin-left:0;margin-top:0;width:18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" filled="f" stroked="f">
              <v:textbox style="mso-fit-shape-to-text:t" inset="0,0,0,15pt">
                <w:txbxContent>
                  <w:p w14:paraId="7871FF86" w14:textId="4864BABB" w:rsidR="009D7239" w:rsidRPr="009D7239" w:rsidRDefault="009D7239" w:rsidP="009D72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72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FF60" w14:textId="77777777" w:rsidR="00B658EE" w:rsidRDefault="00B658EE" w:rsidP="009D7239">
      <w:r>
        <w:separator/>
      </w:r>
    </w:p>
  </w:footnote>
  <w:footnote w:type="continuationSeparator" w:id="0">
    <w:p w14:paraId="4934F5B3" w14:textId="77777777" w:rsidR="00B658EE" w:rsidRDefault="00B658EE" w:rsidP="009D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206C"/>
    <w:multiLevelType w:val="hybridMultilevel"/>
    <w:tmpl w:val="FCA0313C"/>
    <w:lvl w:ilvl="0" w:tplc="8946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7B5"/>
    <w:multiLevelType w:val="hybridMultilevel"/>
    <w:tmpl w:val="F51607B8"/>
    <w:lvl w:ilvl="0" w:tplc="19702D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61BA8"/>
    <w:multiLevelType w:val="hybridMultilevel"/>
    <w:tmpl w:val="14DA55B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90135"/>
    <w:multiLevelType w:val="hybridMultilevel"/>
    <w:tmpl w:val="F920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511E"/>
    <w:multiLevelType w:val="hybridMultilevel"/>
    <w:tmpl w:val="417CC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52568"/>
    <w:multiLevelType w:val="hybridMultilevel"/>
    <w:tmpl w:val="53567888"/>
    <w:lvl w:ilvl="0" w:tplc="8946A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003AE3"/>
    <w:multiLevelType w:val="hybridMultilevel"/>
    <w:tmpl w:val="9976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D93"/>
    <w:multiLevelType w:val="hybridMultilevel"/>
    <w:tmpl w:val="CEE272B8"/>
    <w:lvl w:ilvl="0" w:tplc="8946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3FA"/>
    <w:multiLevelType w:val="hybridMultilevel"/>
    <w:tmpl w:val="6728F5DA"/>
    <w:lvl w:ilvl="0" w:tplc="09520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E5E62"/>
    <w:multiLevelType w:val="hybridMultilevel"/>
    <w:tmpl w:val="70841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92B7D"/>
    <w:multiLevelType w:val="multilevel"/>
    <w:tmpl w:val="2F1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61BCE"/>
    <w:multiLevelType w:val="hybridMultilevel"/>
    <w:tmpl w:val="E260FC6C"/>
    <w:lvl w:ilvl="0" w:tplc="8946A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A2437"/>
    <w:multiLevelType w:val="hybridMultilevel"/>
    <w:tmpl w:val="2488F68A"/>
    <w:lvl w:ilvl="0" w:tplc="CF28E83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F47A81"/>
    <w:multiLevelType w:val="hybridMultilevel"/>
    <w:tmpl w:val="4106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8080">
    <w:abstractNumId w:val="13"/>
  </w:num>
  <w:num w:numId="2" w16cid:durableId="749231756">
    <w:abstractNumId w:val="10"/>
  </w:num>
  <w:num w:numId="3" w16cid:durableId="1304699536">
    <w:abstractNumId w:val="9"/>
  </w:num>
  <w:num w:numId="4" w16cid:durableId="1691031521">
    <w:abstractNumId w:val="5"/>
  </w:num>
  <w:num w:numId="5" w16cid:durableId="1252155134">
    <w:abstractNumId w:val="8"/>
  </w:num>
  <w:num w:numId="6" w16cid:durableId="582641960">
    <w:abstractNumId w:val="12"/>
  </w:num>
  <w:num w:numId="7" w16cid:durableId="606084001">
    <w:abstractNumId w:val="2"/>
  </w:num>
  <w:num w:numId="8" w16cid:durableId="1399015648">
    <w:abstractNumId w:val="1"/>
  </w:num>
  <w:num w:numId="9" w16cid:durableId="678384977">
    <w:abstractNumId w:val="11"/>
  </w:num>
  <w:num w:numId="10" w16cid:durableId="1080254047">
    <w:abstractNumId w:val="7"/>
  </w:num>
  <w:num w:numId="11" w16cid:durableId="334040588">
    <w:abstractNumId w:val="0"/>
  </w:num>
  <w:num w:numId="12" w16cid:durableId="2054619203">
    <w:abstractNumId w:val="6"/>
  </w:num>
  <w:num w:numId="13" w16cid:durableId="1069421303">
    <w:abstractNumId w:val="4"/>
  </w:num>
  <w:num w:numId="14" w16cid:durableId="49461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F8"/>
    <w:rsid w:val="00027E57"/>
    <w:rsid w:val="000359D9"/>
    <w:rsid w:val="000D4F70"/>
    <w:rsid w:val="00142B2C"/>
    <w:rsid w:val="00153D36"/>
    <w:rsid w:val="001618C3"/>
    <w:rsid w:val="0019592C"/>
    <w:rsid w:val="00242299"/>
    <w:rsid w:val="003163E2"/>
    <w:rsid w:val="0034212A"/>
    <w:rsid w:val="00347990"/>
    <w:rsid w:val="00351DEC"/>
    <w:rsid w:val="00392764"/>
    <w:rsid w:val="003F6DC7"/>
    <w:rsid w:val="00422044"/>
    <w:rsid w:val="004E5606"/>
    <w:rsid w:val="00677384"/>
    <w:rsid w:val="006A79F8"/>
    <w:rsid w:val="006B32A3"/>
    <w:rsid w:val="006E5647"/>
    <w:rsid w:val="00762DD7"/>
    <w:rsid w:val="007E3D3C"/>
    <w:rsid w:val="00886C1C"/>
    <w:rsid w:val="00962202"/>
    <w:rsid w:val="00976AA9"/>
    <w:rsid w:val="00985401"/>
    <w:rsid w:val="009D7239"/>
    <w:rsid w:val="009E0FE2"/>
    <w:rsid w:val="00A11DEA"/>
    <w:rsid w:val="00A5395B"/>
    <w:rsid w:val="00A6701F"/>
    <w:rsid w:val="00B541BC"/>
    <w:rsid w:val="00B6244B"/>
    <w:rsid w:val="00B658EE"/>
    <w:rsid w:val="00C3126F"/>
    <w:rsid w:val="00CD35DB"/>
    <w:rsid w:val="00CD3D9E"/>
    <w:rsid w:val="00F44F59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F549"/>
  <w15:chartTrackingRefBased/>
  <w15:docId w15:val="{D4CA21DF-D353-5147-9D18-35F8BEA9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9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9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54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0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D7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239"/>
  </w:style>
  <w:style w:type="paragraph" w:styleId="Header">
    <w:name w:val="header"/>
    <w:basedOn w:val="Normal"/>
    <w:link w:val="HeaderChar"/>
    <w:uiPriority w:val="99"/>
    <w:unhideWhenUsed/>
    <w:rsid w:val="00CD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oyola.edu/academics/biology/student-opportunit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yola.edu/academics/pre-health/build-experience/service-volunteering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lau@loyola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mlau@loy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485305D0FA64899FCB6576815FC0C" ma:contentTypeVersion="19" ma:contentTypeDescription="Create a new document." ma:contentTypeScope="" ma:versionID="671b5098c66cc7152c136ca06f270a7f">
  <xsd:schema xmlns:xsd="http://www.w3.org/2001/XMLSchema" xmlns:xs="http://www.w3.org/2001/XMLSchema" xmlns:p="http://schemas.microsoft.com/office/2006/metadata/properties" xmlns:ns2="59a1c1e0-6efc-4578-804d-f21c16f6152f" xmlns:ns3="d09287bb-0487-4820-9975-fbbd0e5e361b" targetNamespace="http://schemas.microsoft.com/office/2006/metadata/properties" ma:root="true" ma:fieldsID="5fd7504cd703a6f2c85a6c70c9fc0994" ns2:_="" ns3:_="">
    <xsd:import namespace="59a1c1e0-6efc-4578-804d-f21c16f6152f"/>
    <xsd:import namespace="d09287bb-0487-4820-9975-fbbd0e5e3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PlantMythbusterspart1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c1e0-6efc-4578-804d-f21c16f6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PlantMythbusterspart1" ma:index="17" nillable="true" ma:displayName="Plant Mythbusters part 1" ma:format="Dropdown" ma:internalName="PlantMythbusterspart1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287bb-0487-4820-9975-fbbd0e5e3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8ae894-75ed-434b-a579-e86ff3b64045}" ma:internalName="TaxCatchAll" ma:showField="CatchAllData" ma:web="d09287bb-0487-4820-9975-fbbd0e5e3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c1e0-6efc-4578-804d-f21c16f6152f">
      <Terms xmlns="http://schemas.microsoft.com/office/infopath/2007/PartnerControls"/>
    </lcf76f155ced4ddcb4097134ff3c332f>
    <PlantMythbusterspart1 xmlns="59a1c1e0-6efc-4578-804d-f21c16f6152f" xsi:nil="true"/>
    <TaxCatchAll xmlns="d09287bb-0487-4820-9975-fbbd0e5e361b" xsi:nil="true"/>
  </documentManagement>
</p:properties>
</file>

<file path=customXml/itemProps1.xml><?xml version="1.0" encoding="utf-8"?>
<ds:datastoreItem xmlns:ds="http://schemas.openxmlformats.org/officeDocument/2006/customXml" ds:itemID="{7E4AB81D-4AED-45E9-9371-3FBB624A5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BB5F7-CA23-4D7A-816A-2569904C2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c1e0-6efc-4578-804d-f21c16f6152f"/>
    <ds:schemaRef ds:uri="d09287bb-0487-4820-9975-fbbd0e5e3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A4981-BF43-41EE-AE24-6AE27321EFE8}">
  <ds:schemaRefs>
    <ds:schemaRef ds:uri="http://schemas.microsoft.com/office/2006/metadata/properties"/>
    <ds:schemaRef ds:uri="http://schemas.microsoft.com/office/infopath/2007/PartnerControls"/>
    <ds:schemaRef ds:uri="59a1c1e0-6efc-4578-804d-f21c16f6152f"/>
    <ds:schemaRef ds:uri="d09287bb-0487-4820-9975-fbbd0e5e3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</dc:creator>
  <cp:keywords/>
  <dc:description/>
  <cp:lastModifiedBy>Ada Maxwell</cp:lastModifiedBy>
  <cp:revision>2</cp:revision>
  <dcterms:created xsi:type="dcterms:W3CDTF">2024-09-30T16:44:00Z</dcterms:created>
  <dcterms:modified xsi:type="dcterms:W3CDTF">2024-09-30T16:44:00Z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3adcd93a,1c19e598,26f62a73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2024-09-29T17:17:10Z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91a44bbf-81d0-4e1e-9b36-6bd1eb5297e6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0x0101002F8485305D0FA64899FCB6576815FC0C</vt:lpwstr>
  </property>
</Properties>
</file>